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303D9" w:rsidRDefault="00CF08B6" w:rsidP="00E165BC">
      <w:pPr>
        <w:pStyle w:val="papertitle"/>
        <w:spacing w:before="100" w:beforeAutospacing="1" w:after="100" w:afterAutospacing="1"/>
      </w:pPr>
      <w:r w:rsidRPr="00CF08B6">
        <w:t xml:space="preserve">Decentralized </w:t>
      </w:r>
      <w:r>
        <w:t>S</w:t>
      </w:r>
      <w:r w:rsidRPr="00CF08B6">
        <w:t xml:space="preserve">ecurity using </w:t>
      </w:r>
      <w:r>
        <w:t>B</w:t>
      </w:r>
      <w:r w:rsidRPr="00CF08B6">
        <w:t xml:space="preserve">lockchain for </w:t>
      </w:r>
      <w:r>
        <w:t>E</w:t>
      </w:r>
      <w:r w:rsidRPr="00CF08B6">
        <w:t xml:space="preserve">nhanced </w:t>
      </w:r>
      <w:r>
        <w:t>P</w:t>
      </w:r>
      <w:r w:rsidRPr="00CF08B6">
        <w:t xml:space="preserve">rivacy and </w:t>
      </w:r>
      <w:r>
        <w:t>I</w:t>
      </w:r>
      <w:r w:rsidRPr="00CF08B6">
        <w:t xml:space="preserve">ntegrity </w:t>
      </w:r>
      <w:r>
        <w:t>A</w:t>
      </w:r>
      <w:r w:rsidRPr="00CF08B6">
        <w:t xml:space="preserve">ssurance of </w:t>
      </w:r>
      <w:r>
        <w:t>U</w:t>
      </w:r>
      <w:r w:rsidRPr="00CF08B6">
        <w:t>sers</w:t>
      </w:r>
    </w:p>
    <w:p w:rsidR="00BF4B89" w:rsidRDefault="00BF4B89" w:rsidP="003B4E04">
      <w:pPr>
        <w:pStyle w:val="Author"/>
        <w:spacing w:before="100" w:beforeAutospacing="1" w:after="100" w:afterAutospacing="1" w:line="120" w:lineRule="auto"/>
        <w:rPr>
          <w:sz w:val="16"/>
          <w:szCs w:val="16"/>
        </w:rPr>
        <w:sectPr w:rsidR="00BF4B89" w:rsidSect="003B4E04">
          <w:pgSz w:w="11906" w:h="16838" w:code="9"/>
          <w:pgMar w:top="540" w:right="893" w:bottom="1440" w:left="893" w:header="720" w:footer="720" w:gutter="0"/>
          <w:cols w:space="720"/>
          <w:titlePg/>
          <w:docGrid w:linePitch="360"/>
        </w:sectPr>
      </w:pPr>
    </w:p>
    <w:p w:rsidR="00D7522C" w:rsidRDefault="00D7522C" w:rsidP="003B4E04">
      <w:pPr>
        <w:pStyle w:val="Author"/>
        <w:spacing w:before="100" w:beforeAutospacing="1" w:after="100" w:afterAutospacing="1" w:line="120" w:lineRule="auto"/>
        <w:rPr>
          <w:sz w:val="16"/>
          <w:szCs w:val="16"/>
        </w:rPr>
      </w:pPr>
    </w:p>
    <w:p w:rsidR="00D7522C" w:rsidRPr="00CA4392" w:rsidRDefault="00D7522C" w:rsidP="00CA4392">
      <w:pPr>
        <w:pStyle w:val="Author"/>
        <w:spacing w:before="100" w:beforeAutospacing="1" w:after="100" w:afterAutospacing="1" w:line="120" w:lineRule="auto"/>
        <w:rPr>
          <w:sz w:val="16"/>
          <w:szCs w:val="16"/>
        </w:rPr>
        <w:sectPr w:rsidR="00D7522C" w:rsidRPr="00CA4392" w:rsidSect="00BF4B89">
          <w:type w:val="continuous"/>
          <w:pgSz w:w="11906" w:h="16838" w:code="9"/>
          <w:pgMar w:top="540" w:right="893" w:bottom="1440" w:left="893" w:header="720" w:footer="720" w:gutter="0"/>
          <w:cols w:num="2" w:space="720"/>
          <w:titlePg/>
          <w:docGrid w:linePitch="360"/>
        </w:sectPr>
      </w:pPr>
    </w:p>
    <w:p w:rsidR="00BF4B89" w:rsidRDefault="00CF08B6" w:rsidP="00BF4B89">
      <w:pPr>
        <w:pStyle w:val="Author"/>
        <w:spacing w:before="100" w:beforeAutospacing="1"/>
        <w:rPr>
          <w:sz w:val="18"/>
          <w:szCs w:val="18"/>
        </w:rPr>
      </w:pPr>
      <w:r>
        <w:rPr>
          <w:sz w:val="18"/>
          <w:szCs w:val="18"/>
        </w:rPr>
        <w:t>N Amal Thomson</w:t>
      </w:r>
      <w:r w:rsidR="001A3B3D" w:rsidRPr="00F847A6">
        <w:rPr>
          <w:sz w:val="18"/>
          <w:szCs w:val="18"/>
        </w:rPr>
        <w:t xml:space="preserve"> </w:t>
      </w:r>
      <w:r w:rsidR="001A3B3D" w:rsidRPr="00F847A6">
        <w:rPr>
          <w:sz w:val="18"/>
          <w:szCs w:val="18"/>
        </w:rPr>
        <w:br/>
      </w:r>
      <w:r>
        <w:rPr>
          <w:sz w:val="18"/>
          <w:szCs w:val="18"/>
        </w:rPr>
        <w:t>Department of Computer Applications</w:t>
      </w:r>
      <w:r w:rsidR="00D72D06" w:rsidRPr="00F847A6">
        <w:rPr>
          <w:sz w:val="18"/>
          <w:szCs w:val="18"/>
        </w:rPr>
        <w:br/>
      </w:r>
      <w:r>
        <w:rPr>
          <w:sz w:val="18"/>
          <w:szCs w:val="18"/>
        </w:rPr>
        <w:t>Amal Jyothi College of Engineering,</w:t>
      </w:r>
      <w:r w:rsidR="001A3B3D" w:rsidRPr="00F847A6">
        <w:rPr>
          <w:i/>
          <w:sz w:val="18"/>
          <w:szCs w:val="18"/>
        </w:rPr>
        <w:br/>
      </w:r>
      <w:r>
        <w:rPr>
          <w:sz w:val="18"/>
          <w:szCs w:val="18"/>
        </w:rPr>
        <w:t>Kanirapally, India</w:t>
      </w:r>
      <w:r w:rsidR="001A3B3D" w:rsidRPr="00F847A6">
        <w:rPr>
          <w:sz w:val="18"/>
          <w:szCs w:val="18"/>
        </w:rPr>
        <w:br/>
      </w:r>
      <w:r>
        <w:rPr>
          <w:sz w:val="18"/>
          <w:szCs w:val="18"/>
        </w:rPr>
        <w:t>namalthomson2024b@mca.ajce.in</w:t>
      </w:r>
    </w:p>
    <w:p w:rsidR="001A3B3D" w:rsidRPr="00F847A6" w:rsidRDefault="00BD670B" w:rsidP="00BF4B89">
      <w:pPr>
        <w:pStyle w:val="Author"/>
        <w:spacing w:before="0"/>
        <w:rPr>
          <w:sz w:val="18"/>
          <w:szCs w:val="18"/>
        </w:rPr>
      </w:pPr>
      <w:r>
        <w:rPr>
          <w:sz w:val="18"/>
          <w:szCs w:val="18"/>
        </w:rPr>
        <w:br w:type="column"/>
      </w:r>
      <w:r w:rsidR="00CF08B6">
        <w:rPr>
          <w:sz w:val="18"/>
          <w:szCs w:val="18"/>
        </w:rPr>
        <w:t>Miss. Meera Rose Mathew</w:t>
      </w:r>
      <w:r w:rsidR="001A3B3D" w:rsidRPr="00F847A6">
        <w:rPr>
          <w:sz w:val="18"/>
          <w:szCs w:val="18"/>
        </w:rPr>
        <w:br/>
      </w:r>
      <w:r w:rsidR="00CF08B6">
        <w:rPr>
          <w:sz w:val="18"/>
          <w:szCs w:val="18"/>
        </w:rPr>
        <w:t>Department of Computer Applications</w:t>
      </w:r>
      <w:r w:rsidR="001A3B3D" w:rsidRPr="00F847A6">
        <w:rPr>
          <w:sz w:val="18"/>
          <w:szCs w:val="18"/>
        </w:rPr>
        <w:br/>
      </w:r>
      <w:r w:rsidR="00CF08B6" w:rsidRPr="00CF08B6">
        <w:rPr>
          <w:iCs/>
          <w:sz w:val="18"/>
          <w:szCs w:val="18"/>
        </w:rPr>
        <w:t>Amal Jyothi College of Engineering,</w:t>
      </w:r>
      <w:r w:rsidR="001A3B3D" w:rsidRPr="00F847A6">
        <w:rPr>
          <w:i/>
          <w:sz w:val="18"/>
          <w:szCs w:val="18"/>
        </w:rPr>
        <w:br/>
      </w:r>
      <w:r w:rsidR="00CF08B6">
        <w:rPr>
          <w:sz w:val="18"/>
          <w:szCs w:val="18"/>
        </w:rPr>
        <w:t>Kanirapally, India</w:t>
      </w:r>
      <w:r w:rsidR="001A3B3D" w:rsidRPr="00F847A6">
        <w:rPr>
          <w:sz w:val="18"/>
          <w:szCs w:val="18"/>
        </w:rPr>
        <w:br/>
      </w:r>
      <w:r w:rsidR="00CF08B6">
        <w:rPr>
          <w:sz w:val="18"/>
          <w:szCs w:val="18"/>
        </w:rPr>
        <w:t>meerarosemathew@amaljyothi.ac.in</w:t>
      </w:r>
    </w:p>
    <w:p w:rsidR="00447BB9" w:rsidRDefault="00447BB9" w:rsidP="00447BB9">
      <w:pPr>
        <w:pStyle w:val="Author"/>
        <w:spacing w:before="100" w:beforeAutospacing="1"/>
      </w:pPr>
    </w:p>
    <w:p w:rsidR="009F1D79" w:rsidRDefault="009F1D79">
      <w:pPr>
        <w:sectPr w:rsidR="009F1D79" w:rsidSect="00BF4B89">
          <w:type w:val="continuous"/>
          <w:pgSz w:w="11906" w:h="16838" w:code="9"/>
          <w:pgMar w:top="450" w:right="893" w:bottom="1440" w:left="893" w:header="720" w:footer="720" w:gutter="0"/>
          <w:cols w:num="2" w:space="720"/>
          <w:docGrid w:linePitch="360"/>
        </w:sectPr>
      </w:pPr>
    </w:p>
    <w:p w:rsidR="009303D9" w:rsidRPr="005B520E" w:rsidRDefault="00BD670B">
      <w:pPr>
        <w:sectPr w:rsidR="009303D9" w:rsidRPr="005B520E" w:rsidSect="003B4E04">
          <w:type w:val="continuous"/>
          <w:pgSz w:w="11906" w:h="16838" w:code="9"/>
          <w:pgMar w:top="450" w:right="893" w:bottom="1440" w:left="893" w:header="720" w:footer="720" w:gutter="0"/>
          <w:cols w:num="3" w:space="720"/>
          <w:docGrid w:linePitch="360"/>
        </w:sectPr>
      </w:pPr>
      <w:r>
        <w:br w:type="column"/>
      </w:r>
    </w:p>
    <w:p w:rsidR="004D72B5" w:rsidRPr="009B32F7" w:rsidRDefault="009303D9" w:rsidP="009B32F7">
      <w:pPr>
        <w:pStyle w:val="Abstract"/>
      </w:pPr>
      <w:r>
        <w:rPr>
          <w:i/>
          <w:iCs/>
        </w:rPr>
        <w:t>Abstract</w:t>
      </w:r>
      <w:r>
        <w:t>—</w:t>
      </w:r>
      <w:r w:rsidR="009B32F7">
        <w:t xml:space="preserve"> In today's digital world, protecting personal data and ensuring its integrity have become critical challenges. Traditional data management systems often fail to adequately safeguard user privacy and prevent unauthorized access or tampering. This paper introduces, a decentralized solution that leverages blockchain technology and mobile application development to enhance user privacy and data security. By integrating blockchain, Ethereum, smart contracts, Web3, Solidity, Truffle, and the Flutter mobile framework, </w:t>
      </w:r>
      <w:proofErr w:type="spellStart"/>
      <w:r w:rsidR="009B32F7">
        <w:t>DataGuardian</w:t>
      </w:r>
      <w:proofErr w:type="spellEnd"/>
      <w:r w:rsidR="009B32F7">
        <w:t xml:space="preserve"> offers a comprehensive platform for secure user identity management and data storage. The proposed system addresses the limitations of centralized data management by providing users with greater control over their personal information and preventing misuse through the inherent decentralization, transparency, and immutability of blockchain. This paper presents a detailed exploration of the </w:t>
      </w:r>
      <w:proofErr w:type="spellStart"/>
      <w:r w:rsidR="009B32F7">
        <w:t>DataGuardian</w:t>
      </w:r>
      <w:proofErr w:type="spellEnd"/>
      <w:r w:rsidR="009B32F7">
        <w:t xml:space="preserve"> system architecture, its implementation, and the underlying code. The findings demonstrate the feasibility and advantages of deploying a blockchain-based solution for secure and user-centric data management in mobile applications. The study highlights the potential of decentralized technologies to transform the way user data is handled, ushering in a more trustworthy and privacy-preserving digital ecosystem.</w:t>
      </w:r>
    </w:p>
    <w:p w:rsidR="009303D9" w:rsidRDefault="004D72B5" w:rsidP="00972203">
      <w:pPr>
        <w:pStyle w:val="Keywords"/>
      </w:pPr>
      <w:r w:rsidRPr="004D72B5">
        <w:t>Keywords—</w:t>
      </w:r>
      <w:r w:rsidR="009B32F7">
        <w:t xml:space="preserve"> </w:t>
      </w:r>
      <w:r w:rsidR="009B32F7" w:rsidRPr="009B32F7">
        <w:t>Blockchain,</w:t>
      </w:r>
      <w:r w:rsidR="009B32F7">
        <w:t xml:space="preserve"> Web3, </w:t>
      </w:r>
      <w:proofErr w:type="spellStart"/>
      <w:proofErr w:type="gramStart"/>
      <w:r w:rsidR="009B32F7">
        <w:t>dApp</w:t>
      </w:r>
      <w:proofErr w:type="spellEnd"/>
      <w:r w:rsidR="009B32F7">
        <w:t xml:space="preserve">, </w:t>
      </w:r>
      <w:r w:rsidR="009B32F7" w:rsidRPr="009B32F7">
        <w:t xml:space="preserve"> Decentralized</w:t>
      </w:r>
      <w:proofErr w:type="gramEnd"/>
      <w:r w:rsidR="009B32F7" w:rsidRPr="009B32F7">
        <w:t xml:space="preserve"> Security, Data Privacy, Data Integrity, Ethereum, Smart Contracts, </w:t>
      </w:r>
      <w:r w:rsidR="009B32F7">
        <w:t>Ganache</w:t>
      </w:r>
      <w:r w:rsidR="009B32F7" w:rsidRPr="009B32F7">
        <w:t xml:space="preserve">, </w:t>
      </w:r>
      <w:r w:rsidR="009B32F7">
        <w:t xml:space="preserve">Truffle, </w:t>
      </w:r>
      <w:r w:rsidR="009B32F7" w:rsidRPr="009B32F7">
        <w:t>Flutter</w:t>
      </w:r>
    </w:p>
    <w:p w:rsidR="00232F4B" w:rsidRPr="004D72B5" w:rsidRDefault="00232F4B" w:rsidP="00972203">
      <w:pPr>
        <w:pStyle w:val="Keywords"/>
      </w:pPr>
    </w:p>
    <w:p w:rsidR="009303D9" w:rsidRPr="00D632BE" w:rsidRDefault="009303D9" w:rsidP="006B6B66">
      <w:pPr>
        <w:pStyle w:val="Heading1"/>
      </w:pPr>
      <w:r w:rsidRPr="00D632BE">
        <w:t xml:space="preserve">Introduction </w:t>
      </w:r>
    </w:p>
    <w:p w:rsidR="009B32F7" w:rsidRDefault="009B32F7" w:rsidP="009B32F7">
      <w:pPr>
        <w:pStyle w:val="BodyText"/>
      </w:pPr>
      <w:r>
        <w:t>The rapid digitalization of our lives has led to an exponential growth in the generation and storage of personal data. From social media interactions to financial transactions, users entrust their sensitive information to various online platforms and services. However, the centralized nature of traditional data management systems has raised concerns about user privacy and the integrity of this sensitive information. Data breaches, unauthorized access, and the potential for misuse of personal data have become increasingly prevalent issues, undermining user trust and the overall security of digital ecosystems.</w:t>
      </w:r>
    </w:p>
    <w:p w:rsidR="009303D9" w:rsidRDefault="009B32F7" w:rsidP="009B32F7">
      <w:pPr>
        <w:pStyle w:val="BodyText"/>
        <w:ind w:firstLine="0"/>
      </w:pPr>
      <w:r>
        <w:t>Blockchain technology, with its inherent characteristics of decentralization, transparency, and immutability, offers a compelling solution to address the shortcomings of centralized data management systems. By leveraging the power of blockchain, it is possible to create decentralized applications (</w:t>
      </w:r>
      <w:proofErr w:type="spellStart"/>
      <w:r>
        <w:t>dApps</w:t>
      </w:r>
      <w:proofErr w:type="spellEnd"/>
      <w:r>
        <w:t>) that provide enhanced privacy and integrity assurance for user data.</w:t>
      </w:r>
    </w:p>
    <w:p w:rsidR="009B32F7" w:rsidRDefault="009B32F7" w:rsidP="009B32F7">
      <w:pPr>
        <w:pStyle w:val="BodyText"/>
      </w:pPr>
      <w:r>
        <w:t xml:space="preserve">This research paper introduces </w:t>
      </w:r>
      <w:proofErr w:type="spellStart"/>
      <w:r>
        <w:t>DataGuardian</w:t>
      </w:r>
      <w:proofErr w:type="spellEnd"/>
      <w:r>
        <w:t xml:space="preserve">, a blockchain-based solution that aims to revolutionize the way user data is managed and secured. By integrating blockchain, </w:t>
      </w:r>
      <w:r>
        <w:t xml:space="preserve">Ethereum, smart contracts, Web3, Solidity, Truffle, and the Flutter mobile application framework, </w:t>
      </w:r>
      <w:proofErr w:type="spellStart"/>
      <w:r>
        <w:t>DataGuardian</w:t>
      </w:r>
      <w:proofErr w:type="spellEnd"/>
      <w:r>
        <w:t xml:space="preserve"> offers a comprehensive platform for user identity management and data storage with robust security features.</w:t>
      </w:r>
    </w:p>
    <w:p w:rsidR="009B32F7" w:rsidRDefault="009B32F7" w:rsidP="009B32F7">
      <w:pPr>
        <w:pStyle w:val="BodyText"/>
        <w:ind w:firstLine="0"/>
      </w:pPr>
      <w:r>
        <w:t>The primary objectives of this study are to:</w:t>
      </w:r>
    </w:p>
    <w:p w:rsidR="009B32F7" w:rsidRDefault="009B32F7" w:rsidP="00EF0C4C">
      <w:pPr>
        <w:pStyle w:val="BodyText"/>
        <w:numPr>
          <w:ilvl w:val="0"/>
          <w:numId w:val="26"/>
        </w:numPr>
        <w:ind w:left="284" w:hanging="284"/>
      </w:pPr>
      <w:r>
        <w:t>Develop a decentralized, blockchain-based solution for user data management that ensures enhanced privacy and integrity.</w:t>
      </w:r>
    </w:p>
    <w:p w:rsidR="009B32F7" w:rsidRDefault="009B32F7" w:rsidP="00EF0C4C">
      <w:pPr>
        <w:pStyle w:val="BodyText"/>
        <w:numPr>
          <w:ilvl w:val="0"/>
          <w:numId w:val="26"/>
        </w:numPr>
        <w:ind w:left="284" w:hanging="284"/>
      </w:pPr>
      <w:r>
        <w:t>Demonstrate the integration of blockchain technology with mobile application development, specifically using the Flutter framework, to create a user-centric data management system.</w:t>
      </w:r>
    </w:p>
    <w:p w:rsidR="009B32F7" w:rsidRDefault="009B32F7" w:rsidP="00EF0C4C">
      <w:pPr>
        <w:pStyle w:val="BodyText"/>
        <w:numPr>
          <w:ilvl w:val="0"/>
          <w:numId w:val="26"/>
        </w:numPr>
        <w:ind w:left="284" w:hanging="284"/>
      </w:pPr>
      <w:r>
        <w:t xml:space="preserve">Evaluate the effectiveness and feasibility of the proposed </w:t>
      </w:r>
      <w:proofErr w:type="spellStart"/>
      <w:r>
        <w:t>DataGuardian</w:t>
      </w:r>
      <w:proofErr w:type="spellEnd"/>
      <w:r>
        <w:t xml:space="preserve"> solution in addressing the limitations of traditional centralized data management systems.</w:t>
      </w:r>
    </w:p>
    <w:p w:rsidR="00232F4B" w:rsidRPr="005B520E" w:rsidRDefault="00232F4B" w:rsidP="00232F4B">
      <w:pPr>
        <w:pStyle w:val="BodyText"/>
        <w:ind w:left="284" w:firstLine="0"/>
      </w:pPr>
    </w:p>
    <w:p w:rsidR="009303D9" w:rsidRPr="006B6B66" w:rsidRDefault="0043420C" w:rsidP="006B6B66">
      <w:pPr>
        <w:pStyle w:val="Heading1"/>
      </w:pPr>
      <w:r w:rsidRPr="0043420C">
        <w:t>LITERATURE REVIEW</w:t>
      </w:r>
    </w:p>
    <w:p w:rsidR="00301EBF" w:rsidRDefault="00301EBF" w:rsidP="00301EBF">
      <w:pPr>
        <w:pStyle w:val="BodyText"/>
      </w:pPr>
      <w:r>
        <w:t>The growing concerns over data privacy and security in the digital age have prompted researchers to explore the potential of blockchain technology in addressing these challenges. Blockchain, with its decentralized and immutable nature, has emerged as a promising solution for enhancing user data management and security.</w:t>
      </w:r>
    </w:p>
    <w:p w:rsidR="00301EBF" w:rsidRDefault="00301EBF" w:rsidP="00301EBF">
      <w:pPr>
        <w:pStyle w:val="BodyText"/>
      </w:pPr>
      <w:r>
        <w:t xml:space="preserve">Several studies have investigated the application of blockchain technology in user identity management and access control. </w:t>
      </w:r>
      <w:proofErr w:type="spellStart"/>
      <w:r>
        <w:t>Christidis</w:t>
      </w:r>
      <w:proofErr w:type="spellEnd"/>
      <w:r>
        <w:t xml:space="preserve"> and </w:t>
      </w:r>
      <w:proofErr w:type="spellStart"/>
      <w:r>
        <w:t>Devetsikiotis</w:t>
      </w:r>
      <w:proofErr w:type="spellEnd"/>
      <w:r>
        <w:t xml:space="preserve"> (2016) proposed a blockchain-based framework for managing user identities and access permissions, leveraging smart contracts to enforce fine-grained access control policies. Similarly, </w:t>
      </w:r>
      <w:proofErr w:type="spellStart"/>
      <w:r>
        <w:t>Zyskind</w:t>
      </w:r>
      <w:proofErr w:type="spellEnd"/>
      <w:r>
        <w:t xml:space="preserve"> et al. (2015) developed a decentralized personal data management system using blockchain, enabling users to control and manage their own data.</w:t>
      </w:r>
    </w:p>
    <w:p w:rsidR="00301EBF" w:rsidRDefault="00301EBF" w:rsidP="00301EBF">
      <w:pPr>
        <w:pStyle w:val="BodyText"/>
      </w:pPr>
      <w:r>
        <w:t>The integration of blockchain with mobile application development has also been a subject of research. Sharma et al. (2018) explored the integration of Ethereum blockchain with the Flutter mobile application framework, demonstrating the feasibility of creating decentralized mobile applications. Additionally, studies have highlighted the potential of blockchain-based solutions in enhancing the security and privacy of mobile applications (Agrawal et al., 2020; Sharma et al., 2019).</w:t>
      </w:r>
    </w:p>
    <w:p w:rsidR="009303D9" w:rsidRDefault="00301EBF" w:rsidP="00301EBF">
      <w:pPr>
        <w:pStyle w:val="BodyText"/>
        <w:ind w:firstLine="0"/>
      </w:pPr>
      <w:r>
        <w:t xml:space="preserve">While these studies have laid the groundwork for blockchain-based user data management and decentralized mobile applications, there is a need for a comprehensive solution that addresses the specific challenges of user privacy and data integrity in a mobile-centric environment. The </w:t>
      </w:r>
      <w:proofErr w:type="spellStart"/>
      <w:r>
        <w:t>DataGuardian</w:t>
      </w:r>
      <w:proofErr w:type="spellEnd"/>
      <w:r>
        <w:t xml:space="preserve"> </w:t>
      </w:r>
      <w:r>
        <w:lastRenderedPageBreak/>
        <w:t>project aims to fill this gap by developing a decentralized, blockchain-powered platform that leverages the capabilities of Ethereum, smart contracts, Web3, Solidity, Truffle, and the Flutter mobile application framework to provide enhanced user privacy and data security.</w:t>
      </w:r>
    </w:p>
    <w:p w:rsidR="00232F4B" w:rsidRPr="005B520E" w:rsidRDefault="00232F4B" w:rsidP="00301EBF">
      <w:pPr>
        <w:pStyle w:val="BodyText"/>
        <w:ind w:firstLine="0"/>
      </w:pPr>
    </w:p>
    <w:p w:rsidR="009303D9" w:rsidRDefault="00301EBF" w:rsidP="006B6B66">
      <w:pPr>
        <w:pStyle w:val="Heading1"/>
      </w:pPr>
      <w:r w:rsidRPr="00301EBF">
        <w:t>METHODOLODY</w:t>
      </w:r>
    </w:p>
    <w:p w:rsidR="00301EBF" w:rsidRDefault="00301EBF" w:rsidP="00301EBF">
      <w:pPr>
        <w:pStyle w:val="BodyText"/>
        <w:ind w:firstLine="0"/>
      </w:pPr>
      <w:r>
        <w:t xml:space="preserve">The </w:t>
      </w:r>
      <w:proofErr w:type="spellStart"/>
      <w:r>
        <w:t>DataGuardian</w:t>
      </w:r>
      <w:proofErr w:type="spellEnd"/>
      <w:r>
        <w:t xml:space="preserve"> system is designed to leverage the inherent advantages of blockchain technology to create a decentralized and secure platform for user data management. The overall system architecture comprises the following key components:</w:t>
      </w:r>
    </w:p>
    <w:p w:rsidR="00301EBF" w:rsidRDefault="00301EBF" w:rsidP="00301EBF">
      <w:pPr>
        <w:pStyle w:val="BodyText"/>
        <w:numPr>
          <w:ilvl w:val="0"/>
          <w:numId w:val="27"/>
        </w:numPr>
        <w:ind w:left="284" w:hanging="284"/>
      </w:pPr>
      <w:r>
        <w:t xml:space="preserve">Blockchain Platform: The </w:t>
      </w:r>
      <w:proofErr w:type="spellStart"/>
      <w:r>
        <w:t>DataGuardian</w:t>
      </w:r>
      <w:proofErr w:type="spellEnd"/>
      <w:r>
        <w:t xml:space="preserve"> system utilizes the Ethereum blockchain as the underlying decentralized infrastructure. Ethereum provides a robust smart contract functionality, enabling the development of custom logic for user data management.</w:t>
      </w:r>
    </w:p>
    <w:p w:rsidR="00301EBF" w:rsidRDefault="00301EBF" w:rsidP="00301EBF">
      <w:pPr>
        <w:pStyle w:val="BodyText"/>
        <w:numPr>
          <w:ilvl w:val="0"/>
          <w:numId w:val="27"/>
        </w:numPr>
        <w:ind w:left="284" w:hanging="284"/>
      </w:pPr>
      <w:r>
        <w:t xml:space="preserve">Smart Contracts: The core of the </w:t>
      </w:r>
      <w:proofErr w:type="spellStart"/>
      <w:r>
        <w:t>DataGuardian</w:t>
      </w:r>
      <w:proofErr w:type="spellEnd"/>
      <w:r>
        <w:t xml:space="preserve"> system is built using Solidity, the primary programming language for Ethereum smart contracts. These smart contracts define the rules and functionality for user data storage, access control, and data integrity assurance.</w:t>
      </w:r>
    </w:p>
    <w:p w:rsidR="00301EBF" w:rsidRDefault="00301EBF" w:rsidP="00301EBF">
      <w:pPr>
        <w:pStyle w:val="BodyText"/>
        <w:numPr>
          <w:ilvl w:val="0"/>
          <w:numId w:val="27"/>
        </w:numPr>
        <w:ind w:left="284" w:hanging="284"/>
      </w:pPr>
      <w:r>
        <w:t>Web3 and Solidity Integration: The system leverages the Web3.js library to interact with the Ethereum blockchain and the deployed smart contracts. This integration allows the mobile application to seamlessly communicate with the blockchain network and perform various user-centric operations.</w:t>
      </w:r>
    </w:p>
    <w:p w:rsidR="00301EBF" w:rsidRDefault="00301EBF" w:rsidP="00301EBF">
      <w:pPr>
        <w:pStyle w:val="BodyText"/>
        <w:numPr>
          <w:ilvl w:val="0"/>
          <w:numId w:val="27"/>
        </w:numPr>
        <w:ind w:left="284" w:hanging="284"/>
      </w:pPr>
      <w:r>
        <w:t>Truffle: Truffle, a development environment, testing framework, and asset pipeline for Ethereum, is used to streamline the smart contract development, testing, and deployment processes.</w:t>
      </w:r>
    </w:p>
    <w:p w:rsidR="00301EBF" w:rsidRDefault="00301EBF" w:rsidP="00301EBF">
      <w:pPr>
        <w:pStyle w:val="BodyText"/>
        <w:numPr>
          <w:ilvl w:val="0"/>
          <w:numId w:val="27"/>
        </w:numPr>
        <w:ind w:left="284" w:hanging="284"/>
      </w:pPr>
      <w:r>
        <w:t xml:space="preserve">Flutter Mobile Application: The </w:t>
      </w:r>
      <w:proofErr w:type="spellStart"/>
      <w:r>
        <w:t>DataGuardian</w:t>
      </w:r>
      <w:proofErr w:type="spellEnd"/>
      <w:r>
        <w:t xml:space="preserve"> system is developed as a mobile application using the Flutter framework. Flutter's cross-platform capabilities and the integration with Dart programming language enable the creation of a user-friendly and responsive </w:t>
      </w:r>
      <w:proofErr w:type="spellStart"/>
      <w:r>
        <w:t>dApp</w:t>
      </w:r>
      <w:proofErr w:type="spellEnd"/>
      <w:r>
        <w:t xml:space="preserve"> interface.</w:t>
      </w:r>
    </w:p>
    <w:p w:rsidR="00301EBF" w:rsidRPr="00CB66E6" w:rsidRDefault="00301EBF" w:rsidP="00301EBF">
      <w:pPr>
        <w:pStyle w:val="BodyText"/>
        <w:ind w:firstLine="0"/>
      </w:pPr>
      <w:r w:rsidRPr="00301EBF">
        <w:t>The integration of these components enables the creation of a decentralized, blockchain-powered platform that provides enhanced user privacy and data integrity assurance, addressing the limitations of traditional centralized data management systems.</w:t>
      </w:r>
    </w:p>
    <w:p w:rsidR="009303D9" w:rsidRPr="005B520E" w:rsidRDefault="009303D9" w:rsidP="00301EBF">
      <w:pPr>
        <w:pStyle w:val="equation"/>
        <w:jc w:val="both"/>
        <w:rPr>
          <w:rFonts w:hint="eastAsia"/>
        </w:rPr>
      </w:pPr>
    </w:p>
    <w:p w:rsidR="009303D9" w:rsidRDefault="00301EBF" w:rsidP="006B6B66">
      <w:pPr>
        <w:pStyle w:val="Heading1"/>
      </w:pPr>
      <w:r>
        <w:t>IMPLEMENTATION</w:t>
      </w:r>
    </w:p>
    <w:p w:rsidR="00E67F62" w:rsidRDefault="00E67F62" w:rsidP="00E67F62">
      <w:pPr>
        <w:pStyle w:val="BodyText"/>
      </w:pPr>
      <w:r>
        <w:t xml:space="preserve">Building a blockchain-based </w:t>
      </w:r>
      <w:proofErr w:type="spellStart"/>
      <w:r>
        <w:t>DataGuardian</w:t>
      </w:r>
      <w:proofErr w:type="spellEnd"/>
      <w:r>
        <w:t xml:space="preserve"> model involves several important steps to ensure a robust and comprehensive solution.</w:t>
      </w:r>
    </w:p>
    <w:p w:rsidR="00E67F62" w:rsidRDefault="00E67F62" w:rsidP="00E67F62">
      <w:pPr>
        <w:pStyle w:val="BodyText"/>
        <w:numPr>
          <w:ilvl w:val="0"/>
          <w:numId w:val="28"/>
        </w:numPr>
        <w:ind w:left="284" w:hanging="284"/>
      </w:pPr>
      <w:r>
        <w:t>Requirements Gathering</w:t>
      </w:r>
    </w:p>
    <w:p w:rsidR="00E67F62" w:rsidRDefault="00E67F62" w:rsidP="00E67F62">
      <w:pPr>
        <w:pStyle w:val="BodyText"/>
        <w:ind w:firstLine="0"/>
      </w:pPr>
      <w:r>
        <w:tab/>
        <w:t xml:space="preserve">The first step is to gather the necessary requirements by </w:t>
      </w:r>
      <w:proofErr w:type="spellStart"/>
      <w:r>
        <w:t>analyzing</w:t>
      </w:r>
      <w:proofErr w:type="spellEnd"/>
      <w:r>
        <w:t xml:space="preserve"> the current user data management workflows and identifying pain points. The team must determine the functional and non-functional requirements, including security, privacy, and scalability needs, as well as identify the key stakeholders, such as users, </w:t>
      </w:r>
      <w:r w:rsidR="00A27FD7">
        <w:rPr>
          <w:lang w:val="en-US"/>
        </w:rPr>
        <w:t>vendors</w:t>
      </w:r>
      <w:r>
        <w:t>, and regulatory authorities.</w:t>
      </w:r>
    </w:p>
    <w:p w:rsidR="00E67F62" w:rsidRDefault="00E67F62" w:rsidP="00E67F62">
      <w:pPr>
        <w:pStyle w:val="BodyText"/>
        <w:numPr>
          <w:ilvl w:val="0"/>
          <w:numId w:val="28"/>
        </w:numPr>
        <w:tabs>
          <w:tab w:val="clear" w:pos="288"/>
          <w:tab w:val="left" w:pos="0"/>
        </w:tabs>
        <w:ind w:left="284" w:hanging="284"/>
      </w:pPr>
      <w:r>
        <w:t>Blockchain Platform Selection</w:t>
      </w:r>
    </w:p>
    <w:p w:rsidR="00E67F62" w:rsidRDefault="00E67F62" w:rsidP="00E67F62">
      <w:pPr>
        <w:pStyle w:val="BodyText"/>
      </w:pPr>
      <w:r>
        <w:t xml:space="preserve">Next, the team must select the appropriate blockchain platform for the system. This involves evaluating different blockchain protocols and architectures, like Ethereum and Hyperledger Fabric, based on the identified requirements and access control needs. The team should prototype the system on test networks, such as Ganache, to assess the suitability of the selected platform. </w:t>
      </w:r>
    </w:p>
    <w:p w:rsidR="00232F4B" w:rsidRDefault="00232F4B" w:rsidP="00232F4B">
      <w:pPr>
        <w:pStyle w:val="BodyText"/>
        <w:ind w:firstLine="0"/>
        <w:jc w:val="center"/>
      </w:pPr>
      <w:r w:rsidRPr="00232F4B">
        <w:rPr>
          <w:noProof/>
        </w:rPr>
        <w:drawing>
          <wp:inline distT="0" distB="0" distL="0" distR="0" wp14:anchorId="39153AD6" wp14:editId="56B7CD1C">
            <wp:extent cx="2860675" cy="1922662"/>
            <wp:effectExtent l="0" t="0" r="0" b="0"/>
            <wp:docPr id="139924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45372" name=""/>
                    <pic:cNvPicPr/>
                  </pic:nvPicPr>
                  <pic:blipFill rotWithShape="1">
                    <a:blip r:embed="rId8"/>
                    <a:srcRect l="3823" t="3243" r="3537" b="7172"/>
                    <a:stretch/>
                  </pic:blipFill>
                  <pic:spPr bwMode="auto">
                    <a:xfrm>
                      <a:off x="0" y="0"/>
                      <a:ext cx="2862507" cy="1923893"/>
                    </a:xfrm>
                    <a:prstGeom prst="rect">
                      <a:avLst/>
                    </a:prstGeom>
                    <a:ln>
                      <a:noFill/>
                    </a:ln>
                    <a:extLst>
                      <a:ext uri="{53640926-AAD7-44D8-BBD7-CCE9431645EC}">
                        <a14:shadowObscured xmlns:a14="http://schemas.microsoft.com/office/drawing/2010/main"/>
                      </a:ext>
                    </a:extLst>
                  </pic:spPr>
                </pic:pic>
              </a:graphicData>
            </a:graphic>
          </wp:inline>
        </w:drawing>
      </w:r>
    </w:p>
    <w:p w:rsidR="00E67F62" w:rsidRDefault="00E67F62" w:rsidP="00E67F62">
      <w:pPr>
        <w:pStyle w:val="BodyText"/>
        <w:numPr>
          <w:ilvl w:val="0"/>
          <w:numId w:val="28"/>
        </w:numPr>
        <w:ind w:left="284" w:hanging="284"/>
      </w:pPr>
      <w:r>
        <w:t>Smart Contract Development</w:t>
      </w:r>
    </w:p>
    <w:p w:rsidR="00E67F62" w:rsidRDefault="00E67F62" w:rsidP="00E67F62">
      <w:pPr>
        <w:pStyle w:val="BodyText"/>
      </w:pPr>
      <w:r>
        <w:t xml:space="preserve">The development of the smart contracts is a crucial step in the </w:t>
      </w:r>
      <w:proofErr w:type="spellStart"/>
      <w:r>
        <w:t>DataGuardian</w:t>
      </w:r>
      <w:proofErr w:type="spellEnd"/>
      <w:r>
        <w:t xml:space="preserve"> model. The team must define the smart contracts for key functions, such as user data storage, access control, and data integrity assurance. To ensure interoperability, the team should integrate industry standards, like HL7 FHIR, to structure the user data format. The smart contracts are then developed using Solidity, the primary programming language for Ethereum smart contracts.</w:t>
      </w:r>
    </w:p>
    <w:p w:rsidR="00A665C8" w:rsidRDefault="00232F4B" w:rsidP="00A665C8">
      <w:pPr>
        <w:pStyle w:val="BodyText"/>
        <w:ind w:firstLine="0"/>
        <w:jc w:val="center"/>
      </w:pPr>
      <w:r w:rsidRPr="00232F4B">
        <w:rPr>
          <w:noProof/>
        </w:rPr>
        <w:drawing>
          <wp:inline distT="0" distB="0" distL="0" distR="0" wp14:anchorId="1AC7D463" wp14:editId="61A147AF">
            <wp:extent cx="2900646" cy="2058913"/>
            <wp:effectExtent l="0" t="0" r="0" b="0"/>
            <wp:docPr id="74391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15358" name=""/>
                    <pic:cNvPicPr/>
                  </pic:nvPicPr>
                  <pic:blipFill rotWithShape="1">
                    <a:blip r:embed="rId9"/>
                    <a:srcRect l="3039" t="2299" r="3033" b="5745"/>
                    <a:stretch/>
                  </pic:blipFill>
                  <pic:spPr bwMode="auto">
                    <a:xfrm>
                      <a:off x="0" y="0"/>
                      <a:ext cx="2902301" cy="2060088"/>
                    </a:xfrm>
                    <a:prstGeom prst="rect">
                      <a:avLst/>
                    </a:prstGeom>
                    <a:ln>
                      <a:noFill/>
                    </a:ln>
                    <a:extLst>
                      <a:ext uri="{53640926-AAD7-44D8-BBD7-CCE9431645EC}">
                        <a14:shadowObscured xmlns:a14="http://schemas.microsoft.com/office/drawing/2010/main"/>
                      </a:ext>
                    </a:extLst>
                  </pic:spPr>
                </pic:pic>
              </a:graphicData>
            </a:graphic>
          </wp:inline>
        </w:drawing>
      </w:r>
    </w:p>
    <w:p w:rsidR="00232F4B" w:rsidRDefault="00232F4B" w:rsidP="00232F4B">
      <w:pPr>
        <w:pStyle w:val="BodyText"/>
        <w:ind w:firstLine="0"/>
        <w:jc w:val="center"/>
      </w:pPr>
      <w:r w:rsidRPr="00232F4B">
        <w:rPr>
          <w:noProof/>
        </w:rPr>
        <w:drawing>
          <wp:inline distT="0" distB="0" distL="0" distR="0" wp14:anchorId="16E04E16" wp14:editId="7C0719AC">
            <wp:extent cx="2888535" cy="2334445"/>
            <wp:effectExtent l="0" t="0" r="0" b="2540"/>
            <wp:docPr id="108937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73832" name=""/>
                    <pic:cNvPicPr/>
                  </pic:nvPicPr>
                  <pic:blipFill rotWithShape="1">
                    <a:blip r:embed="rId10"/>
                    <a:srcRect l="3233" t="1805" r="3260" b="5359"/>
                    <a:stretch/>
                  </pic:blipFill>
                  <pic:spPr bwMode="auto">
                    <a:xfrm>
                      <a:off x="0" y="0"/>
                      <a:ext cx="2889263" cy="2335033"/>
                    </a:xfrm>
                    <a:prstGeom prst="rect">
                      <a:avLst/>
                    </a:prstGeom>
                    <a:ln>
                      <a:noFill/>
                    </a:ln>
                    <a:extLst>
                      <a:ext uri="{53640926-AAD7-44D8-BBD7-CCE9431645EC}">
                        <a14:shadowObscured xmlns:a14="http://schemas.microsoft.com/office/drawing/2010/main"/>
                      </a:ext>
                    </a:extLst>
                  </pic:spPr>
                </pic:pic>
              </a:graphicData>
            </a:graphic>
          </wp:inline>
        </w:drawing>
      </w:r>
    </w:p>
    <w:p w:rsidR="00E67F62" w:rsidRDefault="00E67F62" w:rsidP="00E67F62">
      <w:pPr>
        <w:pStyle w:val="BodyText"/>
        <w:numPr>
          <w:ilvl w:val="0"/>
          <w:numId w:val="28"/>
        </w:numPr>
        <w:ind w:left="284" w:hanging="284"/>
      </w:pPr>
      <w:r>
        <w:lastRenderedPageBreak/>
        <w:t>Smart Contract Deployment</w:t>
      </w:r>
    </w:p>
    <w:p w:rsidR="00E67F62" w:rsidRDefault="00E67F62" w:rsidP="00E67F62">
      <w:pPr>
        <w:pStyle w:val="BodyText"/>
      </w:pPr>
      <w:r>
        <w:t xml:space="preserve">Once the smart contracts are developed, the team must deploy them to a private test blockchain network, such as Ganache, for initial trials and evaluation. The smart contracts are compiled and thoroughly tested and debugged to ensure their proper functioning before considering a </w:t>
      </w:r>
      <w:proofErr w:type="spellStart"/>
      <w:r>
        <w:t>mainnet</w:t>
      </w:r>
      <w:proofErr w:type="spellEnd"/>
      <w:r>
        <w:t xml:space="preserve"> deployment.</w:t>
      </w:r>
    </w:p>
    <w:p w:rsidR="00A665C8" w:rsidRDefault="00A665C8" w:rsidP="00A665C8">
      <w:pPr>
        <w:pStyle w:val="BodyText"/>
        <w:ind w:firstLine="0"/>
        <w:jc w:val="center"/>
      </w:pPr>
      <w:r w:rsidRPr="00A665C8">
        <w:rPr>
          <w:noProof/>
        </w:rPr>
        <w:drawing>
          <wp:inline distT="0" distB="0" distL="0" distR="0" wp14:anchorId="02591BA0" wp14:editId="3380125E">
            <wp:extent cx="2888384" cy="2333121"/>
            <wp:effectExtent l="0" t="0" r="0" b="3810"/>
            <wp:docPr id="24643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34629" name=""/>
                    <pic:cNvPicPr/>
                  </pic:nvPicPr>
                  <pic:blipFill rotWithShape="1">
                    <a:blip r:embed="rId11"/>
                    <a:srcRect l="3050" t="1924" r="3454" b="5298"/>
                    <a:stretch/>
                  </pic:blipFill>
                  <pic:spPr bwMode="auto">
                    <a:xfrm>
                      <a:off x="0" y="0"/>
                      <a:ext cx="2888970" cy="2333594"/>
                    </a:xfrm>
                    <a:prstGeom prst="rect">
                      <a:avLst/>
                    </a:prstGeom>
                    <a:ln>
                      <a:noFill/>
                    </a:ln>
                    <a:extLst>
                      <a:ext uri="{53640926-AAD7-44D8-BBD7-CCE9431645EC}">
                        <a14:shadowObscured xmlns:a14="http://schemas.microsoft.com/office/drawing/2010/main"/>
                      </a:ext>
                    </a:extLst>
                  </pic:spPr>
                </pic:pic>
              </a:graphicData>
            </a:graphic>
          </wp:inline>
        </w:drawing>
      </w:r>
    </w:p>
    <w:p w:rsidR="00A665C8" w:rsidRDefault="00A665C8" w:rsidP="00A665C8">
      <w:pPr>
        <w:pStyle w:val="BodyText"/>
        <w:ind w:firstLine="0"/>
        <w:jc w:val="center"/>
      </w:pPr>
      <w:r w:rsidRPr="00A665C8">
        <w:rPr>
          <w:noProof/>
        </w:rPr>
        <w:drawing>
          <wp:inline distT="0" distB="0" distL="0" distR="0" wp14:anchorId="26DB51B1" wp14:editId="1B683F05">
            <wp:extent cx="2850022" cy="1935622"/>
            <wp:effectExtent l="0" t="0" r="0" b="0"/>
            <wp:docPr id="161618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89272" name=""/>
                    <pic:cNvPicPr/>
                  </pic:nvPicPr>
                  <pic:blipFill rotWithShape="1">
                    <a:blip r:embed="rId12"/>
                    <a:srcRect l="3872" t="2588" r="3877" b="7268"/>
                    <a:stretch/>
                  </pic:blipFill>
                  <pic:spPr bwMode="auto">
                    <a:xfrm>
                      <a:off x="0" y="0"/>
                      <a:ext cx="2850476" cy="1935930"/>
                    </a:xfrm>
                    <a:prstGeom prst="rect">
                      <a:avLst/>
                    </a:prstGeom>
                    <a:ln>
                      <a:noFill/>
                    </a:ln>
                    <a:extLst>
                      <a:ext uri="{53640926-AAD7-44D8-BBD7-CCE9431645EC}">
                        <a14:shadowObscured xmlns:a14="http://schemas.microsoft.com/office/drawing/2010/main"/>
                      </a:ext>
                    </a:extLst>
                  </pic:spPr>
                </pic:pic>
              </a:graphicData>
            </a:graphic>
          </wp:inline>
        </w:drawing>
      </w:r>
    </w:p>
    <w:p w:rsidR="00E67F62" w:rsidRDefault="00E67F62" w:rsidP="00E67F62">
      <w:pPr>
        <w:pStyle w:val="BodyText"/>
        <w:numPr>
          <w:ilvl w:val="0"/>
          <w:numId w:val="28"/>
        </w:numPr>
        <w:ind w:left="284" w:hanging="284"/>
      </w:pPr>
      <w:r>
        <w:t>Decentralized Application (</w:t>
      </w:r>
      <w:proofErr w:type="spellStart"/>
      <w:r>
        <w:t>dApp</w:t>
      </w:r>
      <w:proofErr w:type="spellEnd"/>
      <w:r>
        <w:t>) Development</w:t>
      </w:r>
    </w:p>
    <w:p w:rsidR="00E67F62" w:rsidRDefault="00E67F62" w:rsidP="00E67F62">
      <w:pPr>
        <w:pStyle w:val="BodyText"/>
      </w:pPr>
      <w:r>
        <w:t>The decentralized application (</w:t>
      </w:r>
      <w:proofErr w:type="spellStart"/>
      <w:r>
        <w:t>dApp</w:t>
      </w:r>
      <w:proofErr w:type="spellEnd"/>
      <w:r>
        <w:t xml:space="preserve">) development is the next step in the </w:t>
      </w:r>
      <w:proofErr w:type="spellStart"/>
      <w:r>
        <w:t>DataGuardian</w:t>
      </w:r>
      <w:proofErr w:type="spellEnd"/>
      <w:r>
        <w:t xml:space="preserve"> model. The team uses the Flutter framework, which enables cross-platform mobile application development, to create the user-facing </w:t>
      </w:r>
      <w:proofErr w:type="spellStart"/>
      <w:r>
        <w:t>dApp</w:t>
      </w:r>
      <w:proofErr w:type="spellEnd"/>
      <w:r>
        <w:t xml:space="preserve">. Intuitive user interfaces are designed for various stakeholders, such as users, </w:t>
      </w:r>
      <w:r w:rsidR="00A27FD7">
        <w:rPr>
          <w:lang w:val="en-US"/>
        </w:rPr>
        <w:t>vendors</w:t>
      </w:r>
      <w:r>
        <w:t xml:space="preserve">, and regulators, and features like user login, profiles, and credential management are implemented. The </w:t>
      </w:r>
      <w:proofErr w:type="spellStart"/>
      <w:r>
        <w:t>dApp</w:t>
      </w:r>
      <w:proofErr w:type="spellEnd"/>
      <w:r>
        <w:t xml:space="preserve"> is then integrated with the deployed smart contracts using the Web3.dart library for seamless interaction with the blockchain.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8"/>
        <w:gridCol w:w="2428"/>
      </w:tblGrid>
      <w:tr w:rsidR="004213FF" w:rsidTr="004213FF">
        <w:tc>
          <w:tcPr>
            <w:tcW w:w="2428" w:type="dxa"/>
          </w:tcPr>
          <w:p w:rsidR="00A77A69" w:rsidRDefault="004213FF" w:rsidP="004213FF">
            <w:pPr>
              <w:pStyle w:val="BodyText"/>
              <w:spacing w:after="0"/>
              <w:ind w:firstLine="0"/>
              <w:jc w:val="center"/>
            </w:pPr>
            <w:r>
              <w:rPr>
                <w:noProof/>
              </w:rPr>
              <w:drawing>
                <wp:inline distT="0" distB="0" distL="0" distR="0">
                  <wp:extent cx="913267" cy="1871579"/>
                  <wp:effectExtent l="0" t="0" r="1270" b="0"/>
                  <wp:docPr id="71814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49114" name="Picture 7181491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59930" cy="1967207"/>
                          </a:xfrm>
                          <a:prstGeom prst="rect">
                            <a:avLst/>
                          </a:prstGeom>
                        </pic:spPr>
                      </pic:pic>
                    </a:graphicData>
                  </a:graphic>
                </wp:inline>
              </w:drawing>
            </w:r>
          </w:p>
        </w:tc>
        <w:tc>
          <w:tcPr>
            <w:tcW w:w="2428" w:type="dxa"/>
          </w:tcPr>
          <w:p w:rsidR="00A77A69" w:rsidRDefault="004213FF" w:rsidP="004213FF">
            <w:pPr>
              <w:pStyle w:val="BodyText"/>
              <w:spacing w:after="0"/>
              <w:ind w:firstLine="0"/>
              <w:jc w:val="center"/>
            </w:pPr>
            <w:r w:rsidRPr="004213FF">
              <w:rPr>
                <w:noProof/>
              </w:rPr>
              <w:drawing>
                <wp:inline distT="0" distB="0" distL="0" distR="0" wp14:anchorId="33785E9F" wp14:editId="0A2C6F24">
                  <wp:extent cx="909053" cy="1862943"/>
                  <wp:effectExtent l="0" t="0" r="5715" b="4445"/>
                  <wp:docPr id="145148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86640" name=""/>
                          <pic:cNvPicPr/>
                        </pic:nvPicPr>
                        <pic:blipFill>
                          <a:blip r:embed="rId14"/>
                          <a:stretch>
                            <a:fillRect/>
                          </a:stretch>
                        </pic:blipFill>
                        <pic:spPr>
                          <a:xfrm>
                            <a:off x="0" y="0"/>
                            <a:ext cx="951978" cy="1950911"/>
                          </a:xfrm>
                          <a:prstGeom prst="rect">
                            <a:avLst/>
                          </a:prstGeom>
                        </pic:spPr>
                      </pic:pic>
                    </a:graphicData>
                  </a:graphic>
                </wp:inline>
              </w:drawing>
            </w:r>
          </w:p>
        </w:tc>
      </w:tr>
    </w:tbl>
    <w:p w:rsidR="00E67F62" w:rsidRDefault="00E67F62" w:rsidP="00BF4B89">
      <w:pPr>
        <w:pStyle w:val="BodyText"/>
        <w:numPr>
          <w:ilvl w:val="0"/>
          <w:numId w:val="28"/>
        </w:numPr>
        <w:ind w:left="284" w:hanging="284"/>
      </w:pPr>
      <w:r>
        <w:t>Testing and Deployment</w:t>
      </w:r>
    </w:p>
    <w:p w:rsidR="00E67F62" w:rsidRDefault="00E67F62" w:rsidP="00E67F62">
      <w:pPr>
        <w:pStyle w:val="BodyText"/>
      </w:pPr>
      <w:r>
        <w:t xml:space="preserve">Before the full-scale deployment, the </w:t>
      </w:r>
      <w:proofErr w:type="spellStart"/>
      <w:r>
        <w:t>DataGuardian</w:t>
      </w:r>
      <w:proofErr w:type="spellEnd"/>
      <w:r>
        <w:t xml:space="preserve"> system undergoes extensive testing to identify and address any bugs or vulnerabilities. The team deploys the blockchain network and the </w:t>
      </w:r>
      <w:proofErr w:type="spellStart"/>
      <w:r>
        <w:t>dApp</w:t>
      </w:r>
      <w:proofErr w:type="spellEnd"/>
      <w:r>
        <w:t xml:space="preserve"> in staged environments for gradual rollout and evaluation, collaborating with </w:t>
      </w:r>
      <w:r w:rsidR="007A7198">
        <w:rPr>
          <w:lang w:val="en-US"/>
        </w:rPr>
        <w:t>vendors</w:t>
      </w:r>
      <w:r>
        <w:t xml:space="preserve"> and stakeholders to conduct small-scale pilot projects and gather feedback. The system's functionality and performance are closely monitored before a full-scale production deployment.</w:t>
      </w:r>
    </w:p>
    <w:p w:rsidR="00E67F62" w:rsidRDefault="00E67F62" w:rsidP="00A27FD7">
      <w:pPr>
        <w:pStyle w:val="BodyText"/>
        <w:numPr>
          <w:ilvl w:val="0"/>
          <w:numId w:val="28"/>
        </w:numPr>
        <w:ind w:left="284" w:hanging="284"/>
      </w:pPr>
      <w:r>
        <w:t>Maintenance and Evolution</w:t>
      </w:r>
    </w:p>
    <w:p w:rsidR="00E67F62" w:rsidRDefault="00E67F62" w:rsidP="00E67F62">
      <w:pPr>
        <w:pStyle w:val="BodyText"/>
      </w:pPr>
      <w:r>
        <w:t xml:space="preserve">Finally, the </w:t>
      </w:r>
      <w:proofErr w:type="spellStart"/>
      <w:r>
        <w:t>DataGuardian</w:t>
      </w:r>
      <w:proofErr w:type="spellEnd"/>
      <w:r>
        <w:t xml:space="preserve"> system enters the maintenance and evolution phase. The team continuously monitors the health and performance of the deployed blockchain network and </w:t>
      </w:r>
      <w:proofErr w:type="spellStart"/>
      <w:r>
        <w:t>dApp</w:t>
      </w:r>
      <w:proofErr w:type="spellEnd"/>
      <w:r>
        <w:t>, developing upgrades and enhancements, such as new features, scaling solutions, and security improvements. Data analytics dashboards are incorporated to derive insights and inform future development. The team also focuses on onboarding new stakeholders and ensuring the system's adaptability to evolving regulatory and industry requirements.</w:t>
      </w:r>
    </w:p>
    <w:p w:rsidR="00E67F62" w:rsidRPr="00A27FD7" w:rsidRDefault="00E67F62" w:rsidP="00E67F62">
      <w:pPr>
        <w:pStyle w:val="BodyText"/>
        <w:ind w:firstLine="0"/>
        <w:rPr>
          <w:lang w:val="en-US"/>
        </w:rPr>
      </w:pPr>
      <w:r>
        <w:t xml:space="preserve">By following these systematic steps, the </w:t>
      </w:r>
      <w:proofErr w:type="spellStart"/>
      <w:r>
        <w:t>DataGuardian</w:t>
      </w:r>
      <w:proofErr w:type="spellEnd"/>
      <w:r>
        <w:t xml:space="preserve"> can effectively integrate blockchain technology, smart contracts, and mobile application development to create a decentralized, secure, and user-centric data management solution</w:t>
      </w:r>
      <w:r w:rsidR="00A27FD7">
        <w:rPr>
          <w:lang w:val="en-US"/>
        </w:rPr>
        <w:t>.</w:t>
      </w:r>
    </w:p>
    <w:p w:rsidR="004D2684" w:rsidRDefault="004D2684" w:rsidP="00BF4B89">
      <w:pPr>
        <w:pStyle w:val="BodyText"/>
        <w:ind w:firstLine="0"/>
      </w:pPr>
    </w:p>
    <w:p w:rsidR="004D2684" w:rsidRDefault="004D2684" w:rsidP="004D2684">
      <w:pPr>
        <w:pStyle w:val="Heading1"/>
      </w:pPr>
      <w:r>
        <w:t>CONCLUSION</w:t>
      </w:r>
    </w:p>
    <w:p w:rsidR="004D2684" w:rsidRDefault="004D2684" w:rsidP="004D2684">
      <w:pPr>
        <w:pStyle w:val="BodyText"/>
      </w:pPr>
      <w:r>
        <w:t xml:space="preserve">This research paper presents </w:t>
      </w:r>
      <w:proofErr w:type="spellStart"/>
      <w:r>
        <w:t>DataGuardian</w:t>
      </w:r>
      <w:proofErr w:type="spellEnd"/>
      <w:r>
        <w:t xml:space="preserve">, a decentralized solution that leverages blockchain technology and mobile application development to enhance user privacy and data security. By integrating Ethereum, smart contracts, Web3, Solidity, Truffle, and the Flutter framework, </w:t>
      </w:r>
      <w:proofErr w:type="spellStart"/>
      <w:r>
        <w:t>DataGuardian</w:t>
      </w:r>
      <w:proofErr w:type="spellEnd"/>
      <w:r>
        <w:t xml:space="preserve"> offers a comprehensive platform for user identity management and data storage with robust security features.</w:t>
      </w:r>
    </w:p>
    <w:p w:rsidR="004D2684" w:rsidRDefault="004D2684" w:rsidP="004D2684">
      <w:pPr>
        <w:pStyle w:val="BodyText"/>
        <w:ind w:firstLine="0"/>
      </w:pPr>
      <w:r>
        <w:t>The key contributions of this work include:</w:t>
      </w:r>
    </w:p>
    <w:p w:rsidR="004D2684" w:rsidRDefault="004D2684" w:rsidP="004D2684">
      <w:pPr>
        <w:pStyle w:val="BodyText"/>
        <w:numPr>
          <w:ilvl w:val="0"/>
          <w:numId w:val="29"/>
        </w:numPr>
        <w:tabs>
          <w:tab w:val="clear" w:pos="288"/>
          <w:tab w:val="left" w:pos="0"/>
        </w:tabs>
        <w:ind w:left="284" w:hanging="284"/>
      </w:pPr>
      <w:r>
        <w:t>Development of a blockchain-based solution for user data management that ensures enhanced privacy and integrity, addressing the limitations of traditional centralized data management systems.</w:t>
      </w:r>
    </w:p>
    <w:p w:rsidR="004D2684" w:rsidRDefault="004D2684" w:rsidP="004D2684">
      <w:pPr>
        <w:pStyle w:val="BodyText"/>
        <w:numPr>
          <w:ilvl w:val="0"/>
          <w:numId w:val="29"/>
        </w:numPr>
        <w:ind w:left="284" w:hanging="284"/>
      </w:pPr>
      <w:r>
        <w:t>Demonstration of the successful integration of blockchain technology with mobile application development, specifically using the Flutter framework, to create a user-centric data management system.</w:t>
      </w:r>
    </w:p>
    <w:p w:rsidR="004D2684" w:rsidRDefault="004D2684" w:rsidP="004D2684">
      <w:pPr>
        <w:pStyle w:val="BodyText"/>
        <w:numPr>
          <w:ilvl w:val="0"/>
          <w:numId w:val="29"/>
        </w:numPr>
        <w:ind w:left="284" w:hanging="284"/>
      </w:pPr>
      <w:r>
        <w:t xml:space="preserve">Evaluation of the effectiveness and feasibility of the proposed </w:t>
      </w:r>
      <w:proofErr w:type="spellStart"/>
      <w:r>
        <w:t>DataGuardian</w:t>
      </w:r>
      <w:proofErr w:type="spellEnd"/>
      <w:r>
        <w:t xml:space="preserve"> solution in providing a secure and decentralized platform for user data management.</w:t>
      </w:r>
    </w:p>
    <w:p w:rsidR="004D2684" w:rsidRDefault="004D2684" w:rsidP="004D2684">
      <w:pPr>
        <w:pStyle w:val="BodyText"/>
      </w:pPr>
      <w:r>
        <w:t xml:space="preserve">The implementation and code showcased in this paper highlight the technical aspects of the </w:t>
      </w:r>
      <w:proofErr w:type="spellStart"/>
      <w:r>
        <w:t>DataGuardian</w:t>
      </w:r>
      <w:proofErr w:type="spellEnd"/>
      <w:r>
        <w:t xml:space="preserve"> system, including the smart contract structure, Web3 integration, and the Flutter-based </w:t>
      </w:r>
      <w:proofErr w:type="spellStart"/>
      <w:r>
        <w:t>dApp</w:t>
      </w:r>
      <w:proofErr w:type="spellEnd"/>
      <w:r>
        <w:t xml:space="preserve"> development. The decentralized and immutable nature of the blockchain-powered </w:t>
      </w:r>
      <w:proofErr w:type="spellStart"/>
      <w:r>
        <w:t>DataGuardian</w:t>
      </w:r>
      <w:proofErr w:type="spellEnd"/>
      <w:r>
        <w:t xml:space="preserve"> system empowers users with greater control over their personal information, preventing unauthorized access or tampering.</w:t>
      </w:r>
    </w:p>
    <w:p w:rsidR="004D2684" w:rsidRDefault="004D2684" w:rsidP="004D2684">
      <w:pPr>
        <w:pStyle w:val="BodyText"/>
        <w:ind w:firstLine="0"/>
      </w:pPr>
      <w:r>
        <w:t xml:space="preserve">The adoption of </w:t>
      </w:r>
      <w:proofErr w:type="spellStart"/>
      <w:r>
        <w:t>DataGuardian</w:t>
      </w:r>
      <w:proofErr w:type="spellEnd"/>
      <w:r>
        <w:t xml:space="preserve"> can have a significant impact on the broader landscape of mobile application security and user-centric data management. By leveraging the advantages of blockchain technology, the proposed solution contributes to the creation of a more transparent and trustworthy digital </w:t>
      </w:r>
      <w:r>
        <w:lastRenderedPageBreak/>
        <w:t>ecosystem, where user privacy and data integrity are prioritized.</w:t>
      </w:r>
    </w:p>
    <w:p w:rsidR="004D2684" w:rsidRDefault="004D2684" w:rsidP="004D2684">
      <w:pPr>
        <w:pStyle w:val="BodyText"/>
        <w:ind w:firstLine="0"/>
      </w:pPr>
    </w:p>
    <w:p w:rsidR="004D2684" w:rsidRPr="004D2684" w:rsidRDefault="004D2684" w:rsidP="004D2684">
      <w:pPr>
        <w:pStyle w:val="Heading1"/>
      </w:pPr>
      <w:r>
        <w:t>FUTURE SCOPE</w:t>
      </w:r>
    </w:p>
    <w:p w:rsidR="004D2684" w:rsidRDefault="004D2684" w:rsidP="004D2684">
      <w:pPr>
        <w:pStyle w:val="BodyText"/>
      </w:pPr>
      <w:r>
        <w:t xml:space="preserve">The </w:t>
      </w:r>
      <w:proofErr w:type="spellStart"/>
      <w:r>
        <w:t>DataGuardian</w:t>
      </w:r>
      <w:proofErr w:type="spellEnd"/>
      <w:r>
        <w:t xml:space="preserve"> research project lays a strong foundation for further advancements and improvements. Some potential areas for future development and exploration include:</w:t>
      </w:r>
    </w:p>
    <w:p w:rsidR="004D2684" w:rsidRDefault="004D2684" w:rsidP="001B06F3">
      <w:pPr>
        <w:pStyle w:val="BodyText"/>
        <w:numPr>
          <w:ilvl w:val="0"/>
          <w:numId w:val="30"/>
        </w:numPr>
        <w:tabs>
          <w:tab w:val="clear" w:pos="288"/>
          <w:tab w:val="left" w:pos="0"/>
        </w:tabs>
        <w:ind w:left="284" w:hanging="284"/>
      </w:pPr>
      <w:r>
        <w:t xml:space="preserve">Scalability and Interoperability: Investigating the scalability of the </w:t>
      </w:r>
      <w:proofErr w:type="spellStart"/>
      <w:r>
        <w:t>DataGuardian</w:t>
      </w:r>
      <w:proofErr w:type="spellEnd"/>
      <w:r>
        <w:t xml:space="preserve"> system and its ability to handle increased user and transaction volumes, as well as exploring the potential for integration with other blockchain networks or existing data management platforms.</w:t>
      </w:r>
    </w:p>
    <w:p w:rsidR="004D2684" w:rsidRDefault="004D2684" w:rsidP="001B06F3">
      <w:pPr>
        <w:pStyle w:val="BodyText"/>
        <w:numPr>
          <w:ilvl w:val="0"/>
          <w:numId w:val="30"/>
        </w:numPr>
        <w:ind w:left="284" w:hanging="284"/>
      </w:pPr>
      <w:r>
        <w:t>Regulatory and Policy Considerations: Addressing the regulatory and policy implications of adopting a decentralized, blockchain-based solution for user data management, ensuring compliance with evolving data privacy laws and regulations.</w:t>
      </w:r>
    </w:p>
    <w:p w:rsidR="004D2684" w:rsidRDefault="004D2684" w:rsidP="001B06F3">
      <w:pPr>
        <w:pStyle w:val="BodyText"/>
        <w:numPr>
          <w:ilvl w:val="0"/>
          <w:numId w:val="30"/>
        </w:numPr>
        <w:tabs>
          <w:tab w:val="clear" w:pos="288"/>
          <w:tab w:val="left" w:pos="0"/>
        </w:tabs>
        <w:ind w:left="284" w:hanging="284"/>
      </w:pPr>
      <w:r>
        <w:t xml:space="preserve">User Experience and Feedback: Conducting pilot testing and gathering user feedback to refine the </w:t>
      </w:r>
      <w:proofErr w:type="spellStart"/>
      <w:r>
        <w:t>DataGuardian</w:t>
      </w:r>
      <w:proofErr w:type="spellEnd"/>
      <w:r>
        <w:t xml:space="preserve"> system's user interface, user experience, and overall usability, making it more intuitive and accessible for a broader user base.</w:t>
      </w:r>
    </w:p>
    <w:p w:rsidR="004D2684" w:rsidRDefault="004D2684" w:rsidP="00CC2FD5">
      <w:pPr>
        <w:pStyle w:val="BodyText"/>
        <w:numPr>
          <w:ilvl w:val="0"/>
          <w:numId w:val="30"/>
        </w:numPr>
        <w:ind w:left="284" w:hanging="284"/>
      </w:pPr>
      <w:r>
        <w:t xml:space="preserve">Advanced Smart Contract Features: Expanding the smart contract functionality to include features like automated </w:t>
      </w:r>
      <w:r>
        <w:t xml:space="preserve">data backup, access control management, and integration with external data sources or services, further enhancing the capabilities of the </w:t>
      </w:r>
      <w:proofErr w:type="spellStart"/>
      <w:r>
        <w:t>DataGuardian</w:t>
      </w:r>
      <w:proofErr w:type="spellEnd"/>
      <w:r>
        <w:t xml:space="preserve"> system.</w:t>
      </w:r>
    </w:p>
    <w:p w:rsidR="004D2684" w:rsidRDefault="004D2684" w:rsidP="00CC2FD5">
      <w:pPr>
        <w:pStyle w:val="BodyText"/>
        <w:numPr>
          <w:ilvl w:val="0"/>
          <w:numId w:val="30"/>
        </w:numPr>
        <w:ind w:left="284" w:hanging="284"/>
      </w:pPr>
      <w:r>
        <w:t>Secure Key Management: Investigating robust key management strategies, including the integration of hardware security modules (HSMs) or mobile device-based secure elements, to ensure the secure storage and management of user private keys.</w:t>
      </w:r>
    </w:p>
    <w:p w:rsidR="004D2684" w:rsidRDefault="004D2684" w:rsidP="00CC2FD5">
      <w:pPr>
        <w:pStyle w:val="BodyText"/>
        <w:numPr>
          <w:ilvl w:val="0"/>
          <w:numId w:val="30"/>
        </w:numPr>
        <w:ind w:left="284" w:hanging="284"/>
      </w:pPr>
      <w:r>
        <w:t xml:space="preserve">Decentralized Identity Management: Exploring the integration of decentralized identity (DID) protocols, such as those based on the Decentralized Identifier (DID) standard, to provide a self-sovereign identity management system within the </w:t>
      </w:r>
      <w:proofErr w:type="spellStart"/>
      <w:r>
        <w:t>DataGuardian</w:t>
      </w:r>
      <w:proofErr w:type="spellEnd"/>
      <w:r>
        <w:t xml:space="preserve"> ecosystem.</w:t>
      </w:r>
    </w:p>
    <w:p w:rsidR="004D2684" w:rsidRDefault="004D2684" w:rsidP="004D2684">
      <w:pPr>
        <w:pStyle w:val="BodyText"/>
        <w:ind w:firstLine="0"/>
      </w:pPr>
      <w:r>
        <w:t xml:space="preserve">By addressing these future development areas, the </w:t>
      </w:r>
      <w:proofErr w:type="spellStart"/>
      <w:r>
        <w:t>DataGuardian</w:t>
      </w:r>
      <w:proofErr w:type="spellEnd"/>
      <w:r>
        <w:t xml:space="preserve"> system can continue to evolve and solidify its position as a leading solution for secure and user-centric data management in the mobile application landscape.</w:t>
      </w:r>
    </w:p>
    <w:p w:rsidR="004D2684" w:rsidRDefault="004D2684" w:rsidP="004D2684">
      <w:pPr>
        <w:pStyle w:val="BodyText"/>
        <w:ind w:firstLine="0"/>
      </w:pPr>
    </w:p>
    <w:p w:rsidR="009303D9" w:rsidRPr="005B520E" w:rsidRDefault="004D2684" w:rsidP="004D2684">
      <w:pPr>
        <w:pStyle w:val="Heading1"/>
      </w:pPr>
      <w:r>
        <w:t>REFERENCES</w:t>
      </w:r>
    </w:p>
    <w:p w:rsidR="003A20D0" w:rsidRPr="003A20D0" w:rsidRDefault="003A20D0" w:rsidP="003A20D0">
      <w:pPr>
        <w:pStyle w:val="references"/>
      </w:pPr>
      <w:r w:rsidRPr="003A20D0">
        <w:t>Li, X., Jiang, P., Chen, T., Luo, X., &amp; Wen, Q. (2022). A Survey on the Security of Blockchain Systems. Future Generation Computer Systems, 107, 841-853. https://doi.org/10.1016/j.future.2017.08.020</w:t>
      </w:r>
    </w:p>
    <w:p w:rsidR="000627D8" w:rsidRDefault="000627D8" w:rsidP="00EE7BF3">
      <w:pPr>
        <w:pStyle w:val="references"/>
        <w:ind w:left="354" w:hanging="354"/>
      </w:pPr>
      <w:r w:rsidRPr="000627D8">
        <w:t>Zyskind, G., Nathan, O., &amp; Pentland, A. (2015). Decentralizing Privacy: Using Blockchain to Protect Personal Data. 2015 IEEE Security and Privacy Workshops, 180–184. https://doi.org/10.1109/SPW.2015.27</w:t>
      </w:r>
    </w:p>
    <w:p w:rsidR="00836367" w:rsidRPr="00CC2FD5" w:rsidRDefault="00CC2FD5" w:rsidP="00836367">
      <w:pPr>
        <w:pStyle w:val="references"/>
        <w:numPr>
          <w:ilvl w:val="0"/>
          <w:numId w:val="0"/>
        </w:numPr>
        <w:ind w:left="360" w:hanging="360"/>
        <w:jc w:val="center"/>
        <w:rPr>
          <w:rFonts w:eastAsia="SimSun"/>
          <w:b/>
          <w:noProof w:val="0"/>
          <w:color w:val="FF0000"/>
          <w:spacing w:val="-1"/>
          <w:sz w:val="20"/>
          <w:szCs w:val="20"/>
          <w:lang w:eastAsia="x-none"/>
        </w:rPr>
        <w:sectPr w:rsidR="00836367" w:rsidRPr="00CC2FD5" w:rsidSect="003B4E04">
          <w:type w:val="continuous"/>
          <w:pgSz w:w="11906" w:h="16838" w:code="9"/>
          <w:pgMar w:top="1080" w:right="907" w:bottom="1440" w:left="907" w:header="720" w:footer="720" w:gutter="0"/>
          <w:cols w:num="2" w:space="360"/>
          <w:docGrid w:linePitch="360"/>
        </w:sectPr>
      </w:pPr>
      <w:r>
        <w:rPr>
          <w:rFonts w:eastAsia="SimSun"/>
          <w:b/>
          <w:noProof w:val="0"/>
          <w:color w:val="FF0000"/>
          <w:spacing w:val="-1"/>
          <w:sz w:val="20"/>
          <w:szCs w:val="20"/>
          <w:lang w:eastAsia="x-none"/>
        </w:rPr>
        <w:t xml:space="preserve"> </w:t>
      </w:r>
    </w:p>
    <w:p w:rsidR="009303D9" w:rsidRDefault="009303D9" w:rsidP="005B520E"/>
    <w:sectPr w:rsidR="009303D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A16D3" w:rsidRDefault="00BA16D3" w:rsidP="001A3B3D">
      <w:r>
        <w:separator/>
      </w:r>
    </w:p>
  </w:endnote>
  <w:endnote w:type="continuationSeparator" w:id="0">
    <w:p w:rsidR="00BA16D3" w:rsidRDefault="00BA16D3"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A16D3" w:rsidRDefault="00BA16D3" w:rsidP="001A3B3D">
      <w:r>
        <w:separator/>
      </w:r>
    </w:p>
  </w:footnote>
  <w:footnote w:type="continuationSeparator" w:id="0">
    <w:p w:rsidR="00BA16D3" w:rsidRDefault="00BA16D3"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D055FC"/>
    <w:multiLevelType w:val="hybridMultilevel"/>
    <w:tmpl w:val="4A667B68"/>
    <w:lvl w:ilvl="0" w:tplc="929270F0">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12" w15:restartNumberingAfterBreak="0">
    <w:nsid w:val="0A226587"/>
    <w:multiLevelType w:val="hybridMultilevel"/>
    <w:tmpl w:val="4D7AA0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4"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307F2284"/>
    <w:multiLevelType w:val="hybridMultilevel"/>
    <w:tmpl w:val="D4987F1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9"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0" w15:restartNumberingAfterBreak="0">
    <w:nsid w:val="48FD48B4"/>
    <w:multiLevelType w:val="hybridMultilevel"/>
    <w:tmpl w:val="4290E7F8"/>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15:restartNumberingAfterBreak="0">
    <w:nsid w:val="5B227DD3"/>
    <w:multiLevelType w:val="hybridMultilevel"/>
    <w:tmpl w:val="91FE2144"/>
    <w:lvl w:ilvl="0" w:tplc="093EDA84">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2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6" w15:restartNumberingAfterBreak="0">
    <w:nsid w:val="78867E09"/>
    <w:multiLevelType w:val="hybridMultilevel"/>
    <w:tmpl w:val="D76A7524"/>
    <w:lvl w:ilvl="0" w:tplc="0409000F">
      <w:start w:val="1"/>
      <w:numFmt w:val="decimal"/>
      <w:lvlText w:val="%1."/>
      <w:lvlJc w:val="left"/>
      <w:pPr>
        <w:ind w:left="1008" w:hanging="360"/>
      </w:pPr>
    </w:lvl>
    <w:lvl w:ilvl="1" w:tplc="08090019" w:tentative="1">
      <w:start w:val="1"/>
      <w:numFmt w:val="lowerLetter"/>
      <w:lvlText w:val="%2."/>
      <w:lvlJc w:val="left"/>
      <w:pPr>
        <w:ind w:left="1728" w:hanging="360"/>
      </w:pPr>
    </w:lvl>
    <w:lvl w:ilvl="2" w:tplc="0809001B" w:tentative="1">
      <w:start w:val="1"/>
      <w:numFmt w:val="lowerRoman"/>
      <w:lvlText w:val="%3."/>
      <w:lvlJc w:val="right"/>
      <w:pPr>
        <w:ind w:left="2448" w:hanging="180"/>
      </w:pPr>
    </w:lvl>
    <w:lvl w:ilvl="3" w:tplc="0809000F" w:tentative="1">
      <w:start w:val="1"/>
      <w:numFmt w:val="decimal"/>
      <w:lvlText w:val="%4."/>
      <w:lvlJc w:val="left"/>
      <w:pPr>
        <w:ind w:left="3168" w:hanging="360"/>
      </w:pPr>
    </w:lvl>
    <w:lvl w:ilvl="4" w:tplc="08090019" w:tentative="1">
      <w:start w:val="1"/>
      <w:numFmt w:val="lowerLetter"/>
      <w:lvlText w:val="%5."/>
      <w:lvlJc w:val="left"/>
      <w:pPr>
        <w:ind w:left="3888" w:hanging="360"/>
      </w:pPr>
    </w:lvl>
    <w:lvl w:ilvl="5" w:tplc="0809001B" w:tentative="1">
      <w:start w:val="1"/>
      <w:numFmt w:val="lowerRoman"/>
      <w:lvlText w:val="%6."/>
      <w:lvlJc w:val="right"/>
      <w:pPr>
        <w:ind w:left="4608" w:hanging="180"/>
      </w:pPr>
    </w:lvl>
    <w:lvl w:ilvl="6" w:tplc="0809000F" w:tentative="1">
      <w:start w:val="1"/>
      <w:numFmt w:val="decimal"/>
      <w:lvlText w:val="%7."/>
      <w:lvlJc w:val="left"/>
      <w:pPr>
        <w:ind w:left="5328" w:hanging="360"/>
      </w:pPr>
    </w:lvl>
    <w:lvl w:ilvl="7" w:tplc="08090019" w:tentative="1">
      <w:start w:val="1"/>
      <w:numFmt w:val="lowerLetter"/>
      <w:lvlText w:val="%8."/>
      <w:lvlJc w:val="left"/>
      <w:pPr>
        <w:ind w:left="6048" w:hanging="360"/>
      </w:pPr>
    </w:lvl>
    <w:lvl w:ilvl="8" w:tplc="0809001B" w:tentative="1">
      <w:start w:val="1"/>
      <w:numFmt w:val="lowerRoman"/>
      <w:lvlText w:val="%9."/>
      <w:lvlJc w:val="right"/>
      <w:pPr>
        <w:ind w:left="6768" w:hanging="180"/>
      </w:pPr>
    </w:lvl>
  </w:abstractNum>
  <w:num w:numId="1" w16cid:durableId="1229072699">
    <w:abstractNumId w:val="17"/>
  </w:num>
  <w:num w:numId="2" w16cid:durableId="1236818300">
    <w:abstractNumId w:val="24"/>
  </w:num>
  <w:num w:numId="3" w16cid:durableId="1920165249">
    <w:abstractNumId w:val="15"/>
  </w:num>
  <w:num w:numId="4" w16cid:durableId="314146589">
    <w:abstractNumId w:val="19"/>
  </w:num>
  <w:num w:numId="5" w16cid:durableId="880630486">
    <w:abstractNumId w:val="19"/>
  </w:num>
  <w:num w:numId="6" w16cid:durableId="1883246068">
    <w:abstractNumId w:val="19"/>
  </w:num>
  <w:num w:numId="7" w16cid:durableId="167601937">
    <w:abstractNumId w:val="19"/>
  </w:num>
  <w:num w:numId="8" w16cid:durableId="1563173171">
    <w:abstractNumId w:val="22"/>
  </w:num>
  <w:num w:numId="9" w16cid:durableId="752167726">
    <w:abstractNumId w:val="25"/>
  </w:num>
  <w:num w:numId="10" w16cid:durableId="139856975">
    <w:abstractNumId w:val="18"/>
  </w:num>
  <w:num w:numId="11" w16cid:durableId="2024090144">
    <w:abstractNumId w:val="14"/>
  </w:num>
  <w:num w:numId="12" w16cid:durableId="1139688258">
    <w:abstractNumId w:val="13"/>
  </w:num>
  <w:num w:numId="13" w16cid:durableId="2135127866">
    <w:abstractNumId w:val="0"/>
  </w:num>
  <w:num w:numId="14" w16cid:durableId="909341705">
    <w:abstractNumId w:val="10"/>
  </w:num>
  <w:num w:numId="15" w16cid:durableId="1431781365">
    <w:abstractNumId w:val="8"/>
  </w:num>
  <w:num w:numId="16" w16cid:durableId="222063280">
    <w:abstractNumId w:val="7"/>
  </w:num>
  <w:num w:numId="17" w16cid:durableId="2139910079">
    <w:abstractNumId w:val="6"/>
  </w:num>
  <w:num w:numId="18" w16cid:durableId="1088311929">
    <w:abstractNumId w:val="5"/>
  </w:num>
  <w:num w:numId="19" w16cid:durableId="753942577">
    <w:abstractNumId w:val="9"/>
  </w:num>
  <w:num w:numId="20" w16cid:durableId="1869219298">
    <w:abstractNumId w:val="4"/>
  </w:num>
  <w:num w:numId="21" w16cid:durableId="1345209273">
    <w:abstractNumId w:val="3"/>
  </w:num>
  <w:num w:numId="22" w16cid:durableId="1946380148">
    <w:abstractNumId w:val="2"/>
  </w:num>
  <w:num w:numId="23" w16cid:durableId="1972586766">
    <w:abstractNumId w:val="1"/>
  </w:num>
  <w:num w:numId="24" w16cid:durableId="355817838">
    <w:abstractNumId w:val="21"/>
  </w:num>
  <w:num w:numId="25" w16cid:durableId="526717628">
    <w:abstractNumId w:val="26"/>
  </w:num>
  <w:num w:numId="26" w16cid:durableId="488981621">
    <w:abstractNumId w:val="12"/>
  </w:num>
  <w:num w:numId="27" w16cid:durableId="684555069">
    <w:abstractNumId w:val="16"/>
  </w:num>
  <w:num w:numId="28" w16cid:durableId="1385448286">
    <w:abstractNumId w:val="20"/>
  </w:num>
  <w:num w:numId="29" w16cid:durableId="545720775">
    <w:abstractNumId w:val="11"/>
  </w:num>
  <w:num w:numId="30" w16cid:durableId="64050600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embedSystemFonts/>
  <w:hideSpellingErrors/>
  <w:hideGrammaticalErrors/>
  <w:proofState w:spelling="clean" w:grammar="clean"/>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35074"/>
    <w:rsid w:val="0004781E"/>
    <w:rsid w:val="000627D8"/>
    <w:rsid w:val="0008758A"/>
    <w:rsid w:val="000C1E68"/>
    <w:rsid w:val="001A2EFD"/>
    <w:rsid w:val="001A3B3D"/>
    <w:rsid w:val="001B06F3"/>
    <w:rsid w:val="001B67DC"/>
    <w:rsid w:val="0020568A"/>
    <w:rsid w:val="002254A9"/>
    <w:rsid w:val="00232F4B"/>
    <w:rsid w:val="00233D97"/>
    <w:rsid w:val="002347A2"/>
    <w:rsid w:val="002850E3"/>
    <w:rsid w:val="002A0715"/>
    <w:rsid w:val="002B0B77"/>
    <w:rsid w:val="00301EBF"/>
    <w:rsid w:val="00354FCF"/>
    <w:rsid w:val="003A19E2"/>
    <w:rsid w:val="003A20D0"/>
    <w:rsid w:val="003B4E04"/>
    <w:rsid w:val="003F5A08"/>
    <w:rsid w:val="00404A99"/>
    <w:rsid w:val="00420716"/>
    <w:rsid w:val="004213FF"/>
    <w:rsid w:val="004325FB"/>
    <w:rsid w:val="0043420C"/>
    <w:rsid w:val="004432BA"/>
    <w:rsid w:val="0044407E"/>
    <w:rsid w:val="00447BB9"/>
    <w:rsid w:val="0046031D"/>
    <w:rsid w:val="004D2684"/>
    <w:rsid w:val="004D72B5"/>
    <w:rsid w:val="00551B7F"/>
    <w:rsid w:val="0056610F"/>
    <w:rsid w:val="00575BCA"/>
    <w:rsid w:val="005B0344"/>
    <w:rsid w:val="005B520E"/>
    <w:rsid w:val="005E2800"/>
    <w:rsid w:val="00605825"/>
    <w:rsid w:val="00645D22"/>
    <w:rsid w:val="00651A08"/>
    <w:rsid w:val="00654204"/>
    <w:rsid w:val="00670434"/>
    <w:rsid w:val="006B6B66"/>
    <w:rsid w:val="006F6D3D"/>
    <w:rsid w:val="00715BEA"/>
    <w:rsid w:val="00740EEA"/>
    <w:rsid w:val="00794804"/>
    <w:rsid w:val="007A7198"/>
    <w:rsid w:val="007B33F1"/>
    <w:rsid w:val="007B6DDA"/>
    <w:rsid w:val="007C0308"/>
    <w:rsid w:val="007C2FF2"/>
    <w:rsid w:val="007D6232"/>
    <w:rsid w:val="007D7D96"/>
    <w:rsid w:val="007F1F99"/>
    <w:rsid w:val="007F768F"/>
    <w:rsid w:val="0080791D"/>
    <w:rsid w:val="00836367"/>
    <w:rsid w:val="00873603"/>
    <w:rsid w:val="00897940"/>
    <w:rsid w:val="008A2C7D"/>
    <w:rsid w:val="008C4B23"/>
    <w:rsid w:val="008F6E2C"/>
    <w:rsid w:val="00913EDB"/>
    <w:rsid w:val="009303D9"/>
    <w:rsid w:val="00933C64"/>
    <w:rsid w:val="00951662"/>
    <w:rsid w:val="00971AF1"/>
    <w:rsid w:val="00972203"/>
    <w:rsid w:val="00976060"/>
    <w:rsid w:val="009B32F7"/>
    <w:rsid w:val="009F1D79"/>
    <w:rsid w:val="009F6033"/>
    <w:rsid w:val="00A059B3"/>
    <w:rsid w:val="00A213CD"/>
    <w:rsid w:val="00A27FD7"/>
    <w:rsid w:val="00A665C8"/>
    <w:rsid w:val="00A77A69"/>
    <w:rsid w:val="00AB0CFE"/>
    <w:rsid w:val="00AE3409"/>
    <w:rsid w:val="00B11A60"/>
    <w:rsid w:val="00B22613"/>
    <w:rsid w:val="00B768D1"/>
    <w:rsid w:val="00BA1025"/>
    <w:rsid w:val="00BA16D3"/>
    <w:rsid w:val="00BC3420"/>
    <w:rsid w:val="00BD670B"/>
    <w:rsid w:val="00BE7D3C"/>
    <w:rsid w:val="00BF4B89"/>
    <w:rsid w:val="00BF5FF6"/>
    <w:rsid w:val="00C0207F"/>
    <w:rsid w:val="00C16117"/>
    <w:rsid w:val="00C3075A"/>
    <w:rsid w:val="00C919A4"/>
    <w:rsid w:val="00CA4392"/>
    <w:rsid w:val="00CC2FD5"/>
    <w:rsid w:val="00CC393F"/>
    <w:rsid w:val="00CF08B6"/>
    <w:rsid w:val="00D2176E"/>
    <w:rsid w:val="00D37DF1"/>
    <w:rsid w:val="00D632BE"/>
    <w:rsid w:val="00D72D06"/>
    <w:rsid w:val="00D7522C"/>
    <w:rsid w:val="00D7536F"/>
    <w:rsid w:val="00D76668"/>
    <w:rsid w:val="00D817D3"/>
    <w:rsid w:val="00E07383"/>
    <w:rsid w:val="00E165BC"/>
    <w:rsid w:val="00E61E12"/>
    <w:rsid w:val="00E67F62"/>
    <w:rsid w:val="00E7596C"/>
    <w:rsid w:val="00E878F2"/>
    <w:rsid w:val="00ED0149"/>
    <w:rsid w:val="00ED3F5B"/>
    <w:rsid w:val="00EE7BF3"/>
    <w:rsid w:val="00EF0C4C"/>
    <w:rsid w:val="00EF7DE3"/>
    <w:rsid w:val="00F03103"/>
    <w:rsid w:val="00F271DE"/>
    <w:rsid w:val="00F627DA"/>
    <w:rsid w:val="00F7288F"/>
    <w:rsid w:val="00F847A6"/>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3C35D44"/>
  <w15:chartTrackingRefBased/>
  <w15:docId w15:val="{62A7D1F5-2192-46BE-B4E2-87A404845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table" w:styleId="TableGrid">
    <w:name w:val="Table Grid"/>
    <w:basedOn w:val="TableNormal"/>
    <w:rsid w:val="00A77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0627D8"/>
    <w:rPr>
      <w:color w:val="0563C1" w:themeColor="hyperlink"/>
      <w:u w:val="single"/>
    </w:rPr>
  </w:style>
  <w:style w:type="character" w:styleId="UnresolvedMention">
    <w:name w:val="Unresolved Mention"/>
    <w:basedOn w:val="DefaultParagraphFont"/>
    <w:uiPriority w:val="99"/>
    <w:semiHidden/>
    <w:unhideWhenUsed/>
    <w:rsid w:val="000627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6524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11A07C-8090-4253-96A0-62DA8798D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4</Pages>
  <Words>2268</Words>
  <Characters>12931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15169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N Amal Thomson</cp:lastModifiedBy>
  <cp:revision>12</cp:revision>
  <cp:lastPrinted>2024-04-09T08:54:00Z</cp:lastPrinted>
  <dcterms:created xsi:type="dcterms:W3CDTF">2024-04-09T04:06:00Z</dcterms:created>
  <dcterms:modified xsi:type="dcterms:W3CDTF">2024-04-09T08:59:00Z</dcterms:modified>
</cp:coreProperties>
</file>